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8178D" w14:textId="77777777" w:rsidR="00FE067E" w:rsidRPr="00FD60FB" w:rsidRDefault="00CD36CF" w:rsidP="00CC1F3B">
      <w:pPr>
        <w:pStyle w:val="TitlePageOrigin"/>
        <w:rPr>
          <w:color w:val="auto"/>
        </w:rPr>
      </w:pPr>
      <w:r w:rsidRPr="00FD60FB">
        <w:rPr>
          <w:color w:val="auto"/>
        </w:rPr>
        <w:t>WEST virginia legislature</w:t>
      </w:r>
    </w:p>
    <w:p w14:paraId="5F9C51DD" w14:textId="56F97E5E" w:rsidR="00CD36CF" w:rsidRPr="00FD60FB" w:rsidRDefault="00CD36CF" w:rsidP="00CC1F3B">
      <w:pPr>
        <w:pStyle w:val="TitlePageSession"/>
        <w:rPr>
          <w:color w:val="auto"/>
        </w:rPr>
      </w:pPr>
      <w:r w:rsidRPr="00FD60FB">
        <w:rPr>
          <w:color w:val="auto"/>
        </w:rPr>
        <w:t>20</w:t>
      </w:r>
      <w:r w:rsidR="00CB1ADC" w:rsidRPr="00FD60FB">
        <w:rPr>
          <w:color w:val="auto"/>
        </w:rPr>
        <w:t>2</w:t>
      </w:r>
      <w:r w:rsidR="008C6DE1">
        <w:rPr>
          <w:color w:val="auto"/>
        </w:rPr>
        <w:t>2</w:t>
      </w:r>
      <w:r w:rsidRPr="00FD60FB">
        <w:rPr>
          <w:color w:val="auto"/>
        </w:rPr>
        <w:t xml:space="preserve"> regular session</w:t>
      </w:r>
    </w:p>
    <w:p w14:paraId="0AFD7CBB" w14:textId="77777777" w:rsidR="00CD36CF" w:rsidRPr="00FD60FB" w:rsidRDefault="008C6DE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FD60FB">
            <w:rPr>
              <w:color w:val="auto"/>
            </w:rPr>
            <w:t>Introduced</w:t>
          </w:r>
        </w:sdtContent>
      </w:sdt>
    </w:p>
    <w:p w14:paraId="39A6C58F" w14:textId="1D3558E6" w:rsidR="00CD36CF" w:rsidRPr="00FD60FB" w:rsidRDefault="008C6DE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D60FB">
            <w:rPr>
              <w:color w:val="auto"/>
            </w:rPr>
            <w:t>House</w:t>
          </w:r>
        </w:sdtContent>
      </w:sdt>
      <w:r w:rsidR="00303684" w:rsidRPr="00FD60FB">
        <w:rPr>
          <w:color w:val="auto"/>
        </w:rPr>
        <w:t xml:space="preserve"> </w:t>
      </w:r>
      <w:r w:rsidR="00CD36CF" w:rsidRPr="00FD60F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 w:rsidR="00C92026">
            <w:rPr>
              <w:color w:val="auto"/>
            </w:rPr>
            <w:t>2092</w:t>
          </w:r>
        </w:sdtContent>
      </w:sdt>
    </w:p>
    <w:p w14:paraId="4DF5DE8F" w14:textId="43FE3D12" w:rsidR="00CD36CF" w:rsidRPr="00FD60FB" w:rsidRDefault="00CD36CF" w:rsidP="00CC1F3B">
      <w:pPr>
        <w:pStyle w:val="Sponsors"/>
        <w:rPr>
          <w:color w:val="auto"/>
        </w:rPr>
      </w:pPr>
      <w:r w:rsidRPr="00FD60F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56660B" w:rsidRPr="00FD60FB">
            <w:rPr>
              <w:color w:val="auto"/>
            </w:rPr>
            <w:t>Delegate</w:t>
          </w:r>
          <w:r w:rsidR="002C779F" w:rsidRPr="00FD60FB">
            <w:rPr>
              <w:color w:val="auto"/>
            </w:rPr>
            <w:t>s</w:t>
          </w:r>
          <w:r w:rsidR="0056660B" w:rsidRPr="00FD60FB">
            <w:rPr>
              <w:color w:val="auto"/>
            </w:rPr>
            <w:t xml:space="preserve"> Martin</w:t>
          </w:r>
          <w:r w:rsidR="008C6DE1">
            <w:rPr>
              <w:color w:val="auto"/>
            </w:rPr>
            <w:t xml:space="preserve">, </w:t>
          </w:r>
          <w:r w:rsidR="00BE0127" w:rsidRPr="00FD60FB">
            <w:rPr>
              <w:color w:val="auto"/>
            </w:rPr>
            <w:t>Fast</w:t>
          </w:r>
          <w:r w:rsidR="008C6DE1">
            <w:rPr>
              <w:color w:val="auto"/>
            </w:rPr>
            <w:t>, Tully, Hanna, Booth, Mazzocchi, and Ward, G.</w:t>
          </w:r>
        </w:sdtContent>
      </w:sdt>
    </w:p>
    <w:p w14:paraId="6C67E518" w14:textId="6E4AC513" w:rsidR="00E831B3" w:rsidRPr="00FD60FB" w:rsidRDefault="00CD36CF" w:rsidP="00CC1F3B">
      <w:pPr>
        <w:pStyle w:val="References"/>
        <w:rPr>
          <w:color w:val="auto"/>
        </w:rPr>
      </w:pPr>
      <w:r w:rsidRPr="00FD60F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C92026">
            <w:rPr>
              <w:color w:val="auto"/>
            </w:rPr>
            <w:t xml:space="preserve">Introduced </w:t>
          </w:r>
          <w:r w:rsidR="008C6DE1">
            <w:rPr>
              <w:color w:val="auto"/>
            </w:rPr>
            <w:t>January</w:t>
          </w:r>
          <w:r w:rsidR="00C92026">
            <w:rPr>
              <w:color w:val="auto"/>
            </w:rPr>
            <w:t xml:space="preserve"> 1</w:t>
          </w:r>
          <w:r w:rsidR="008C6DE1">
            <w:rPr>
              <w:color w:val="auto"/>
            </w:rPr>
            <w:t>2</w:t>
          </w:r>
          <w:r w:rsidR="00C92026">
            <w:rPr>
              <w:color w:val="auto"/>
            </w:rPr>
            <w:t>, 202</w:t>
          </w:r>
          <w:r w:rsidR="008C6DE1">
            <w:rPr>
              <w:color w:val="auto"/>
            </w:rPr>
            <w:t>2</w:t>
          </w:r>
          <w:r w:rsidR="00C92026">
            <w:rPr>
              <w:color w:val="auto"/>
            </w:rPr>
            <w:t>; Referred to the Committee on Education</w:t>
          </w:r>
        </w:sdtContent>
      </w:sdt>
      <w:r w:rsidRPr="00FD60FB">
        <w:rPr>
          <w:color w:val="auto"/>
        </w:rPr>
        <w:t>]</w:t>
      </w:r>
    </w:p>
    <w:p w14:paraId="4FC8BEEA" w14:textId="77777777" w:rsidR="0056660B" w:rsidRPr="00FD60FB" w:rsidRDefault="0000526A" w:rsidP="0056660B">
      <w:pPr>
        <w:pStyle w:val="TitleSection"/>
        <w:rPr>
          <w:color w:val="auto"/>
        </w:rPr>
      </w:pPr>
      <w:r w:rsidRPr="00FD60FB">
        <w:rPr>
          <w:color w:val="auto"/>
        </w:rPr>
        <w:lastRenderedPageBreak/>
        <w:t>A BILL</w:t>
      </w:r>
      <w:r w:rsidR="0056660B" w:rsidRPr="00FD60FB">
        <w:rPr>
          <w:color w:val="auto"/>
        </w:rPr>
        <w:t xml:space="preserve"> to amend and reenact §18-2-7c of the Code of West Virginia, 1931, as amended, relating to requiring each high school student to complete a one-half credit course of study in personal finance as a requirement for high school graduation.</w:t>
      </w:r>
    </w:p>
    <w:p w14:paraId="635107A0" w14:textId="77777777" w:rsidR="0056660B" w:rsidRPr="00FD60FB" w:rsidRDefault="0056660B" w:rsidP="0056660B">
      <w:pPr>
        <w:pStyle w:val="EnactingClause"/>
        <w:rPr>
          <w:color w:val="auto"/>
        </w:rPr>
        <w:sectPr w:rsidR="0056660B" w:rsidRPr="00FD60FB" w:rsidSect="00B221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D60FB">
        <w:rPr>
          <w:color w:val="auto"/>
        </w:rPr>
        <w:t>Be it enacted by the Legislature of West Virginia:</w:t>
      </w:r>
    </w:p>
    <w:p w14:paraId="369E5F31" w14:textId="77777777" w:rsidR="0056660B" w:rsidRPr="00FD60FB" w:rsidRDefault="0056660B" w:rsidP="0056660B">
      <w:pPr>
        <w:pStyle w:val="ArticleHeading"/>
        <w:rPr>
          <w:color w:val="auto"/>
        </w:rPr>
        <w:sectPr w:rsidR="0056660B" w:rsidRPr="00FD60FB" w:rsidSect="00B221B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D60FB">
        <w:rPr>
          <w:color w:val="auto"/>
        </w:rPr>
        <w:t>ARTICLE 2. STATE BOARD OF EDUCATION.</w:t>
      </w:r>
    </w:p>
    <w:p w14:paraId="74B69B03" w14:textId="77777777" w:rsidR="0056660B" w:rsidRPr="00FD60FB" w:rsidRDefault="0056660B" w:rsidP="0056660B">
      <w:pPr>
        <w:pStyle w:val="SectionHeading"/>
        <w:rPr>
          <w:color w:val="auto"/>
        </w:rPr>
      </w:pPr>
      <w:r w:rsidRPr="00FD60FB">
        <w:rPr>
          <w:color w:val="auto"/>
        </w:rPr>
        <w:t>§18-2-7c. Program in personal finance.</w:t>
      </w:r>
    </w:p>
    <w:p w14:paraId="1C65B57B" w14:textId="77777777" w:rsidR="0056660B" w:rsidRPr="00FD60FB" w:rsidRDefault="0056660B" w:rsidP="0056660B">
      <w:pPr>
        <w:pStyle w:val="SectionBody"/>
        <w:rPr>
          <w:color w:val="auto"/>
        </w:rPr>
      </w:pPr>
      <w:r w:rsidRPr="00FD60FB">
        <w:rPr>
          <w:color w:val="auto"/>
        </w:rPr>
        <w:t>(a) The Legislature finds and declares that persons with an understanding of personal finance are better prepared to manage their money and that providing a personal finance program in secondary schools in West Virginia will prepare students to handle their finances.</w:t>
      </w:r>
    </w:p>
    <w:p w14:paraId="04EFFF09" w14:textId="77777777" w:rsidR="0056660B" w:rsidRPr="00FD60FB" w:rsidRDefault="0056660B" w:rsidP="0056660B">
      <w:pPr>
        <w:pStyle w:val="SectionBody"/>
        <w:rPr>
          <w:color w:val="auto"/>
        </w:rPr>
      </w:pPr>
      <w:r w:rsidRPr="00FD60FB">
        <w:rPr>
          <w:color w:val="auto"/>
        </w:rPr>
        <w:t>(b) To provide students a basic understanding of personal finance, the state board shall develop a program of instruction on personal finance which may be integrated into the curriculum of an appropriate existing course or courses for students in secondary schools.</w:t>
      </w:r>
    </w:p>
    <w:p w14:paraId="0617BD76" w14:textId="13E4E7AD" w:rsidR="0056660B" w:rsidRPr="00FD60FB" w:rsidRDefault="0056660B" w:rsidP="0056660B">
      <w:pPr>
        <w:pStyle w:val="SectionBody"/>
        <w:rPr>
          <w:color w:val="auto"/>
          <w:u w:val="single"/>
        </w:rPr>
      </w:pPr>
      <w:r w:rsidRPr="00FD60FB">
        <w:rPr>
          <w:color w:val="auto"/>
          <w:u w:val="single"/>
        </w:rPr>
        <w:t>(c) Beginning with the 2021 - 2022 school year, each high school student shall complete a one-half credit course of study in personal finance as a requirement for high school graduation in place of existing economics coursework requirements. This coursework must include an end-of-course examination. The State Board of Education shall develop the curriculum for this coursework before July 1, 2021.</w:t>
      </w:r>
    </w:p>
    <w:p w14:paraId="57CC0C64" w14:textId="77777777" w:rsidR="0056660B" w:rsidRPr="00FD60FB" w:rsidRDefault="0056660B" w:rsidP="0056660B">
      <w:pPr>
        <w:pStyle w:val="Note"/>
        <w:rPr>
          <w:color w:val="auto"/>
        </w:rPr>
      </w:pPr>
    </w:p>
    <w:p w14:paraId="4A043ED4" w14:textId="77777777" w:rsidR="0056660B" w:rsidRPr="00FD60FB" w:rsidRDefault="0056660B" w:rsidP="0056660B">
      <w:pPr>
        <w:pStyle w:val="Note"/>
        <w:rPr>
          <w:color w:val="auto"/>
        </w:rPr>
      </w:pPr>
      <w:r w:rsidRPr="00FD60FB">
        <w:rPr>
          <w:color w:val="auto"/>
        </w:rPr>
        <w:t>NOTE: The purpose of this bill is to require each high school student to complete a one- half credit course of study in personal finance as a requirement for high school graduation.</w:t>
      </w:r>
    </w:p>
    <w:p w14:paraId="1FEB3770" w14:textId="77777777" w:rsidR="0056660B" w:rsidRPr="00FD60FB" w:rsidRDefault="0056660B" w:rsidP="0056660B">
      <w:pPr>
        <w:pStyle w:val="Note"/>
        <w:rPr>
          <w:color w:val="auto"/>
        </w:rPr>
      </w:pPr>
      <w:r w:rsidRPr="00FD60FB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7CF9FDCA" w14:textId="12186CB5" w:rsidR="006865E9" w:rsidRPr="00FD60FB" w:rsidRDefault="006865E9" w:rsidP="00CC1F3B">
      <w:pPr>
        <w:pStyle w:val="Note"/>
        <w:rPr>
          <w:color w:val="auto"/>
        </w:rPr>
      </w:pPr>
    </w:p>
    <w:sectPr w:rsidR="006865E9" w:rsidRPr="00FD60FB" w:rsidSect="00B221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BDCBBD" w14:textId="77777777" w:rsidR="005A3DAE" w:rsidRPr="00B844FE" w:rsidRDefault="005A3DAE" w:rsidP="00B844FE">
      <w:r>
        <w:separator/>
      </w:r>
    </w:p>
  </w:endnote>
  <w:endnote w:type="continuationSeparator" w:id="0">
    <w:p w14:paraId="4B193AD9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3895899"/>
      <w:docPartObj>
        <w:docPartGallery w:val="Page Numbers (Bottom of Page)"/>
        <w:docPartUnique/>
      </w:docPartObj>
    </w:sdtPr>
    <w:sdtEndPr/>
    <w:sdtContent>
      <w:p w14:paraId="63E0D5CA" w14:textId="77777777" w:rsidR="0056660B" w:rsidRPr="00B844FE" w:rsidRDefault="0056660B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376998C" w14:textId="77777777" w:rsidR="0056660B" w:rsidRDefault="0056660B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4830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081DAC" w14:textId="77777777" w:rsidR="0056660B" w:rsidRDefault="0056660B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1C8AA71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E37CE7B" w14:textId="77777777" w:rsidR="002A0269" w:rsidRDefault="002A0269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268E1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CDB5A" w14:textId="77777777" w:rsidR="005A3DAE" w:rsidRPr="00B844FE" w:rsidRDefault="005A3DAE" w:rsidP="00B844FE">
      <w:r>
        <w:separator/>
      </w:r>
    </w:p>
  </w:footnote>
  <w:footnote w:type="continuationSeparator" w:id="0">
    <w:p w14:paraId="3BB2D835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A963B" w14:textId="77777777" w:rsidR="0056660B" w:rsidRPr="00B844FE" w:rsidRDefault="008C6DE1">
    <w:pPr>
      <w:pStyle w:val="Header"/>
    </w:pPr>
    <w:sdt>
      <w:sdtPr>
        <w:id w:val="881525245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56660B" w:rsidRPr="00B844FE">
          <w:t>[Type here]</w:t>
        </w:r>
      </w:sdtContent>
    </w:sdt>
    <w:r w:rsidR="0056660B" w:rsidRPr="00B844FE">
      <w:ptab w:relativeTo="margin" w:alignment="left" w:leader="none"/>
    </w:r>
    <w:sdt>
      <w:sdtPr>
        <w:id w:val="-1885091824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56660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6C99F" w14:textId="6A6AC5A6" w:rsidR="0056660B" w:rsidRPr="00C33014" w:rsidRDefault="0056660B" w:rsidP="000573A9">
    <w:pPr>
      <w:pStyle w:val="HeaderStyle"/>
    </w:pPr>
    <w:r>
      <w:t>Intr HB</w:t>
    </w:r>
    <w:sdt>
      <w:sdtPr>
        <w:tag w:val="BNumWH"/>
        <w:id w:val="2067366913"/>
        <w:placeholder>
          <w:docPart w:val="FC4BA6E0E38747AB8044BFC00A082614"/>
        </w:placeholder>
        <w:showingPlcHdr/>
        <w:text/>
      </w:sdtPr>
      <w:sdtEndPr/>
      <w:sdtContent/>
    </w:sdt>
    <w:r>
      <w:t xml:space="preserve"> </w:t>
    </w:r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2121803784"/>
        <w:text/>
      </w:sdtPr>
      <w:sdtEndPr/>
      <w:sdtContent>
        <w:r w:rsidRPr="002B0458">
          <w:rPr>
            <w:color w:val="auto"/>
          </w:rPr>
          <w:t>20</w:t>
        </w:r>
        <w:r>
          <w:rPr>
            <w:color w:val="auto"/>
          </w:rPr>
          <w:t>21</w:t>
        </w:r>
        <w:r w:rsidRPr="002B0458">
          <w:rPr>
            <w:color w:val="auto"/>
          </w:rPr>
          <w:t>R</w:t>
        </w:r>
        <w:r>
          <w:rPr>
            <w:color w:val="auto"/>
          </w:rPr>
          <w:t>1408</w:t>
        </w:r>
      </w:sdtContent>
    </w:sdt>
  </w:p>
  <w:p w14:paraId="3C819B4C" w14:textId="77777777" w:rsidR="0056660B" w:rsidRPr="00C33014" w:rsidRDefault="0056660B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646F5" w14:textId="2B31BE10" w:rsidR="0056660B" w:rsidRPr="002A0269" w:rsidRDefault="008C6DE1" w:rsidP="00CC1F3B">
    <w:pPr>
      <w:pStyle w:val="HeaderStyle"/>
    </w:pPr>
    <w:sdt>
      <w:sdtPr>
        <w:tag w:val="BNumWH"/>
        <w:id w:val="-655290239"/>
        <w:placeholder>
          <w:docPart w:val="4FF33B947C83436CBF5193949E850D94"/>
        </w:placeholder>
        <w:showingPlcHdr/>
        <w:text/>
      </w:sdtPr>
      <w:sdtEndPr/>
      <w:sdtContent/>
    </w:sdt>
    <w:r w:rsidR="0056660B">
      <w:t xml:space="preserve"> </w:t>
    </w:r>
    <w:r w:rsidR="0056660B" w:rsidRPr="002A0269">
      <w:ptab w:relativeTo="margin" w:alignment="center" w:leader="none"/>
    </w:r>
    <w:r w:rsidR="0056660B">
      <w:tab/>
    </w:r>
    <w:sdt>
      <w:sdtPr>
        <w:alias w:val="CBD Number"/>
        <w:tag w:val="CBD Number"/>
        <w:id w:val="2110004155"/>
        <w:text/>
      </w:sdtPr>
      <w:sdtEndPr/>
      <w:sdtContent>
        <w:r w:rsidR="0056660B">
          <w:t>2021R1408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3C9B6" w14:textId="77777777" w:rsidR="002A0269" w:rsidRPr="00B844FE" w:rsidRDefault="008C6DE1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50C86" w14:textId="77777777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FC4BA6E0E38747AB8044BFC00A082614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  <w:p w14:paraId="065E66B2" w14:textId="77777777" w:rsidR="00E831B3" w:rsidRPr="00C33014" w:rsidRDefault="00E831B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7BF4B" w14:textId="77777777" w:rsidR="002A0269" w:rsidRPr="002A0269" w:rsidRDefault="008C6DE1" w:rsidP="00CC1F3B">
    <w:pPr>
      <w:pStyle w:val="HeaderStyle"/>
    </w:pPr>
    <w:sdt>
      <w:sdtPr>
        <w:tag w:val="BNumWH"/>
        <w:id w:val="-1890952866"/>
        <w:placeholder>
          <w:docPart w:val="4FF33B947C83436CBF5193949E850D94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35E8"/>
    <w:rsid w:val="001A66B7"/>
    <w:rsid w:val="001C279E"/>
    <w:rsid w:val="001D459E"/>
    <w:rsid w:val="0027011C"/>
    <w:rsid w:val="00274200"/>
    <w:rsid w:val="00275740"/>
    <w:rsid w:val="0029695B"/>
    <w:rsid w:val="002A0269"/>
    <w:rsid w:val="002C779F"/>
    <w:rsid w:val="00303684"/>
    <w:rsid w:val="003143F5"/>
    <w:rsid w:val="00314854"/>
    <w:rsid w:val="00394191"/>
    <w:rsid w:val="003C51CD"/>
    <w:rsid w:val="004368E0"/>
    <w:rsid w:val="004C13DD"/>
    <w:rsid w:val="004D02C2"/>
    <w:rsid w:val="004D36C4"/>
    <w:rsid w:val="004E3441"/>
    <w:rsid w:val="00500579"/>
    <w:rsid w:val="0056660B"/>
    <w:rsid w:val="005A3DAE"/>
    <w:rsid w:val="005A5366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C6DE1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21BD"/>
    <w:rsid w:val="00B24422"/>
    <w:rsid w:val="00B66B81"/>
    <w:rsid w:val="00B80C20"/>
    <w:rsid w:val="00B844FE"/>
    <w:rsid w:val="00B86B4F"/>
    <w:rsid w:val="00BA1F84"/>
    <w:rsid w:val="00BC562B"/>
    <w:rsid w:val="00BE0127"/>
    <w:rsid w:val="00C33014"/>
    <w:rsid w:val="00C33434"/>
    <w:rsid w:val="00C34869"/>
    <w:rsid w:val="00C42EB6"/>
    <w:rsid w:val="00C85096"/>
    <w:rsid w:val="00C92026"/>
    <w:rsid w:val="00CB1ADC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D60FB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1CFBB79"/>
  <w15:chartTrackingRefBased/>
  <w15:docId w15:val="{C3DE7F25-892D-4043-A3B2-ABC1CDED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6660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56660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6660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C4BA6E0E38747AB8044BFC00A082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7E8EE-757F-413A-85F6-C207E0FE195F}"/>
      </w:docPartPr>
      <w:docPartBody>
        <w:p w:rsidR="004A35A3" w:rsidRDefault="004A35A3"/>
      </w:docPartBody>
    </w:docPart>
    <w:docPart>
      <w:docPartPr>
        <w:name w:val="4FF33B947C83436CBF5193949E850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CDE5C-CE4A-46D4-B924-FD76B18E3A66}"/>
      </w:docPartPr>
      <w:docPartBody>
        <w:p w:rsidR="004A35A3" w:rsidRDefault="004A35A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4A35A3"/>
    <w:rsid w:val="00791900"/>
    <w:rsid w:val="00FA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3</cp:revision>
  <dcterms:created xsi:type="dcterms:W3CDTF">2021-02-05T19:08:00Z</dcterms:created>
  <dcterms:modified xsi:type="dcterms:W3CDTF">2022-01-20T16:53:00Z</dcterms:modified>
</cp:coreProperties>
</file>